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44.03.01 Педагогическое образование (высшее образование - бакалавриат), Направленность (профиль) программы «Иностранный язык (английский язык)», утв. приказом ректора ОмГА от 25.03.2024 №34.</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"Педагогики, психологии и социальной работы"</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Психология</w:t>
            </w:r>
          </w:p>
          <w:p>
            <w:pPr>
              <w:jc w:val="center"/>
              <w:spacing w:after="0" w:line="240" w:lineRule="auto"/>
              <w:rPr>
                <w:sz w:val="32"/>
                <w:szCs w:val="32"/>
              </w:rPr>
            </w:pPr>
            <w:r>
              <w:rPr>
                <w:rFonts w:ascii="Times New Roman" w:hAnsi="Times New Roman" w:cs="Times New Roman"/>
                <w:color w:val="#000000"/>
                <w:sz w:val="32"/>
                <w:szCs w:val="32"/>
              </w:rPr>
              <w:t> К.М.04.01</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25.87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44.03.01 Педагогическое образование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«Иностранный язык (английский язык)»</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7"/>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45"/>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124.2143"/>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проектный, культурно- просветительский</w:t>
            </w:r>
          </w:p>
        </w:tc>
      </w:tr>
      <w:tr>
        <w:trPr>
          <w:trHeight w:hRule="exact" w:val="307.229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991.74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к.пс.н., доцент _________________ /В.Г. Пинигин/</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«Педагогики, психологии и социальной работы»</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к.п.н. _________________ /Котлярова Т.С./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44.03.01 Педагогическое образование, утвержденного Приказом Министерства образования и науки РФ от 22.02.2018 г. № 121 «Об утверждении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44.03.01 Педагогическое образование направленность (профиль) программы: «Иностранный язык (английский язык)»; форма обучения – заочная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«Психология»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44.03.01 Педагогическое образование; 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К.М.04.01 «Психология».</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21"/>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утвержденного Приказом Министерства образования и науки РФ от 22.02.2018 г. № 121 «Об утверждении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«Психология»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1396.35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ОПК-3</w:t>
            </w:r>
          </w:p>
          <w:p>
            <w:pPr>
              <w:jc w:val="left"/>
              <w:spacing w:after="0" w:line="240" w:lineRule="auto"/>
              <w:rPr>
                <w:sz w:val="24"/>
                <w:szCs w:val="24"/>
              </w:rPr>
            </w:pPr>
            <w:r>
              <w:rPr>
                <w:rFonts w:ascii="Times New Roman" w:hAnsi="Times New Roman" w:cs="Times New Roman"/>
                <w:b/>
                <w:color w:val="#000000"/>
                <w:sz w:val="24"/>
                <w:szCs w:val="24"/>
              </w:rPr>
              <w:t> Способен организовывать совместную и индивидуальную учебную и воспитательную деятельность обучающихся, в том числе с особыми образовательными потребностями, в соответствии с требованиями федеральных государственных образовательных стандартов</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ОПК-3.1 знать педагогически обоснованные содержание, формы, методы и приемы организации совместной и индивидуальной учебной и воспитательной деятельности обучающихся</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ОПК-3.2 уметь формировать позитивный психологический климат в группе, условия для доброжелательных отношений между обучающимися с учетом их принадлежности к разным этнокультурным, религиозным общностям и социальным слоям, а также различных (в том числе ограниченных) возможностей здоровья</w:t>
            </w:r>
          </w:p>
        </w:tc>
      </w:tr>
      <w:tr>
        <w:trPr>
          <w:trHeight w:hRule="exact" w:val="1125.87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ОПК-3.4 владеть навыком проектирования диагностируемых целей (требований к результатам) совместной и индивидуальной учебной и воспитательной деятельности обучающихся, в том числе особыми образовательными потребностями в соответствии с требованиями федеральных государственных образовательных стандартов</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ОПК-3.5 владеть навыком осуществления педагогического сопровождения социализации и профессионального самоопределения обучающихся</w:t>
            </w:r>
          </w:p>
        </w:tc>
      </w:tr>
      <w:tr>
        <w:trPr>
          <w:trHeight w:hRule="exact" w:val="277.8304"/>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ОПК-5</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контроль и оценку формирования результатов образования обучающихся, выявлять и корректировать трудности в обучении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ОПК-5.1 знать содержание, методы, приемы организации контроля и оценки, в том числе ИКТ, в соответствии с установленными требованиями к образовательным результатам обучающихся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ОПК-5.2 уметь выявлять и корректировать трудности в обучении, разрабатывать предложения по совершенствованию образовательного процесса</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ОПК-5.3 владеть навыком обеспечения объективности и достоверности оценки образовательных результатов обучающихся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ОПК-6</w:t>
            </w:r>
          </w:p>
          <w:p>
            <w:pPr>
              <w:jc w:val="left"/>
              <w:spacing w:after="0" w:line="240" w:lineRule="auto"/>
              <w:rPr>
                <w:sz w:val="24"/>
                <w:szCs w:val="24"/>
              </w:rPr>
            </w:pPr>
            <w:r>
              <w:rPr>
                <w:rFonts w:ascii="Times New Roman" w:hAnsi="Times New Roman" w:cs="Times New Roman"/>
                <w:b/>
                <w:color w:val="#000000"/>
                <w:sz w:val="24"/>
                <w:szCs w:val="24"/>
              </w:rPr>
              <w:t> Способен использовать психолого-педагогические технологии в профессиональной деятельности, необходимые для индивидуализации обучения, развития, воспитания, в том числе обучающихся с особыми образовательными потребностями</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3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ОПК-6.1 знать специальные технологии и методы, позволяющие проводить коррекционно -развивающую работу, формировать систему регуляции поведения и деятельности обучающихся</w:t>
            </w:r>
          </w:p>
        </w:tc>
      </w:tr>
      <w:tr>
        <w:trPr>
          <w:trHeight w:hRule="exact" w:val="585.060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ОПК-6.2 уметь осуществлять отбор и применять психолого-педагогические технологии (в том числе инклюзивные) с учетом различного контингента обучающихся</w:t>
            </w:r>
          </w:p>
        </w:tc>
      </w:tr>
      <w:tr>
        <w:trPr>
          <w:trHeight w:hRule="exact" w:val="855.53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ОПК-6.3 владеть действиями (навыками) проектирования индивидуальных образовательных маршрутов в соответствии с образовательными потребностями детей и особенностями их развития</w:t>
            </w:r>
          </w:p>
        </w:tc>
      </w:tr>
      <w:tr>
        <w:trPr>
          <w:trHeight w:hRule="exact" w:val="277.8299"/>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ОПК-7</w:t>
            </w:r>
          </w:p>
          <w:p>
            <w:pPr>
              <w:jc w:val="left"/>
              <w:spacing w:after="0" w:line="240" w:lineRule="auto"/>
              <w:rPr>
                <w:sz w:val="24"/>
                <w:szCs w:val="24"/>
              </w:rPr>
            </w:pPr>
            <w:r>
              <w:rPr>
                <w:rFonts w:ascii="Times New Roman" w:hAnsi="Times New Roman" w:cs="Times New Roman"/>
                <w:b/>
                <w:color w:val="#000000"/>
                <w:sz w:val="24"/>
                <w:szCs w:val="24"/>
              </w:rPr>
              <w:t> Способен взаимодействовать с участниками образовательных отношений в рамках реализации образовательных программ</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ОПК-7.1 знать основные закономерности семейных отношений, позволяющие эффективно работать с родительской общественностью</w:t>
            </w:r>
          </w:p>
        </w:tc>
      </w:tr>
      <w:tr>
        <w:trPr>
          <w:trHeight w:hRule="exact" w:val="585.06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ОПК-7.2 знать нормативно-правовые акты в сфере образования и индивидуальной ситуации обучения, воспитания, развития обучающегося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ОПК-7.4 уметь взаимодействовать с представителями организаций образования, социальной и духовной сферы, СМИ, бизнес-сообществ и др.</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ОПК-7.5 владеть навыком взаимодействия с родителями (законными представителями) обучающихся, специалистами в рамках психолого-медико-педагогического консилиума, с представителями организаций образования, социальной и духовной сферы, СМИ, бизнес- сообществ и др.</w:t>
            </w:r>
          </w:p>
        </w:tc>
      </w:tr>
      <w:tr>
        <w:trPr>
          <w:trHeight w:hRule="exact" w:val="277.8304"/>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ОПК-8</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педагогическую деятельность на основе специальных научных знаний</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ОПК-8.1 знать основные закономерности возрастного развития когнитивной и личностной сфер обучающихся</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ОПК-8.2 знать методы анализа педагогической ситуации, профессиональной рефлексии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ОПК-8.3 уметь применять методы анализа педагогической ситуации, профессиональной рефлексии на основе специальных научных знаний</w:t>
            </w:r>
          </w:p>
        </w:tc>
      </w:tr>
      <w:tr>
        <w:trPr>
          <w:trHeight w:hRule="exact" w:val="1125.87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ОПК-8.4 владеть навыками проектирования и осуществления учебно-воспитательного процесса с опорой на знания основных закономерностей возрастного развития когнитивной и личностной сфер обучающихся, научно-обоснованных закономерностей организации образовательного процесса</w:t>
            </w:r>
          </w:p>
        </w:tc>
      </w:tr>
      <w:tr>
        <w:trPr>
          <w:trHeight w:hRule="exact" w:val="277.8304"/>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ПК-4</w:t>
            </w:r>
          </w:p>
          <w:p>
            <w:pPr>
              <w:jc w:val="left"/>
              <w:spacing w:after="0" w:line="240" w:lineRule="auto"/>
              <w:rPr>
                <w:sz w:val="24"/>
                <w:szCs w:val="24"/>
              </w:rPr>
            </w:pPr>
            <w:r>
              <w:rPr>
                <w:rFonts w:ascii="Times New Roman" w:hAnsi="Times New Roman" w:cs="Times New Roman"/>
                <w:b/>
                <w:color w:val="#000000"/>
                <w:sz w:val="24"/>
                <w:szCs w:val="24"/>
              </w:rPr>
              <w:t> Способен организовывать деятельность обучающихся, направленную на развитие интереса к учебным предметам в рамках урочной и внеурочной деятельности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 знать образовательную среду школы в целях достижения личностных, предметных и метапредметных результатов обучения средствами предмета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85.06"/>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ПК-4.2 уметь использовать образовательный потенциал социокультурной среды региона в преподавании предмета и во внеурочной деятельности</w:t>
            </w:r>
          </w:p>
        </w:tc>
      </w:tr>
      <w:tr>
        <w:trPr>
          <w:trHeight w:hRule="exact" w:val="585.06"/>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ПК-4.3 владеть навыком обосновывать необходимость включения различных компонентов социокультурной среды региона в образовательный процесс</w:t>
            </w:r>
          </w:p>
        </w:tc>
      </w:tr>
      <w:tr>
        <w:trPr>
          <w:trHeight w:hRule="exact" w:val="277.83"/>
        </w:trPr>
        <w:tc>
          <w:tcPr>
            <w:tcW w:w="9640" w:type="dxa"/>
          </w:tcPr>
          <w:p/>
        </w:tc>
      </w:tr>
      <w:tr>
        <w:trPr>
          <w:trHeight w:hRule="exact" w:val="855.53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ПК-9</w:t>
            </w:r>
          </w:p>
          <w:p>
            <w:pPr>
              <w:jc w:val="left"/>
              <w:spacing w:after="0" w:line="240" w:lineRule="auto"/>
              <w:rPr>
                <w:sz w:val="24"/>
                <w:szCs w:val="24"/>
              </w:rPr>
            </w:pPr>
            <w:r>
              <w:rPr>
                <w:rFonts w:ascii="Times New Roman" w:hAnsi="Times New Roman" w:cs="Times New Roman"/>
                <w:b/>
                <w:color w:val="#000000"/>
                <w:sz w:val="24"/>
                <w:szCs w:val="24"/>
              </w:rPr>
              <w:t> Способен проектировать индивидуальные образовательные маршруты обучающихся по преподаваемым учебным предметам</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60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ПК-9.1 знать  различные средства оценивания индивидуальных достижений обучающихся при изучении предмета</w:t>
            </w:r>
          </w:p>
        </w:tc>
      </w:tr>
      <w:tr>
        <w:trPr>
          <w:trHeight w:hRule="exact" w:val="855.53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ПК-9.2 уметь разрабатывать индивидуально ориентированные учебные материалы по русскому языку с учетом индивидуальных особенностей обучающихся, их особых образовательных потребностей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ПК-9.3 владеть навыком проектирования и проведения индивидуальных и групповых занятий по русскому языку для обучающихся с особыми образовательными потребностями</w:t>
            </w:r>
          </w:p>
        </w:tc>
      </w:tr>
      <w:tr>
        <w:trPr>
          <w:trHeight w:hRule="exact" w:val="277.8299"/>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УК-3</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социальное взаимодействие и реализовывать свою роль в команде</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7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УК-3.1 знать основы эффективного речевого и социального взаимодействия</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УК-3.2 уметь  работать в команде, проявлять лидерские качества и умения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УК-3.3 владеть навыками работы с институтами и организациями в процессе осуществления социального взаимодействия</w:t>
            </w:r>
          </w:p>
        </w:tc>
      </w:tr>
      <w:tr>
        <w:trPr>
          <w:trHeight w:hRule="exact" w:val="277.8295"/>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УК-6</w:t>
            </w:r>
          </w:p>
          <w:p>
            <w:pPr>
              <w:jc w:val="left"/>
              <w:spacing w:after="0" w:line="240" w:lineRule="auto"/>
              <w:rPr>
                <w:sz w:val="24"/>
                <w:szCs w:val="24"/>
              </w:rPr>
            </w:pPr>
            <w:r>
              <w:rPr>
                <w:rFonts w:ascii="Times New Roman" w:hAnsi="Times New Roman" w:cs="Times New Roman"/>
                <w:b/>
                <w:color w:val="#000000"/>
                <w:sz w:val="24"/>
                <w:szCs w:val="24"/>
              </w:rPr>
              <w:t> Способен управлять своим временем, выстраивать и реализовывать траекторию саморазвития на основе принципов образования в течение всей жизни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УК-6.1 знать способы планирования свободного времени и проектирование траектории профессионального и личностного роста</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УК-6.2 уметь оценивать личностные ресурсы по достижению целей управления своим временем в процессе реализации траектории саморазвития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УК-6.3 уметь критически оценивать эффективность использования времени и других ресурсов при решении поставленных целей и задач</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УК-6.4 владеть приемами и техниками психической саморегуляции, владения собой и своими ресурсами</w:t>
            </w:r>
          </w:p>
        </w:tc>
      </w:tr>
      <w:tr>
        <w:trPr>
          <w:trHeight w:hRule="exact" w:val="416.7455"/>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К.М.04.01 «Психология» относится к обязательной части, является дисциплиной Блока Б1. «Дисциплины (модули)». Психолого-педагогический модуль основной профессиональной образовательной программы высшего образования - бакалавриат по направлению подготовки 44.03.01 Педагогическое образование.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3827"/>
        <w:gridCol w:w="851"/>
        <w:gridCol w:w="992"/>
      </w:tblGrid>
      <w:tr>
        <w:trPr>
          <w:trHeight w:hRule="exact" w:val="277.83"/>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7756.6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Социальная педагогика и психология</w:t>
            </w:r>
          </w:p>
          <w:p>
            <w:pPr>
              <w:jc w:val="center"/>
              <w:spacing w:after="0" w:line="240" w:lineRule="auto"/>
              <w:rPr>
                <w:sz w:val="22"/>
                <w:szCs w:val="22"/>
              </w:rPr>
            </w:pPr>
            <w:r>
              <w:rPr>
                <w:rFonts w:ascii="Times New Roman" w:hAnsi="Times New Roman" w:cs="Times New Roman"/>
                <w:color w:val="#000000"/>
                <w:sz w:val="22"/>
                <w:szCs w:val="22"/>
              </w:rPr>
              <w:t> Педагогика</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Методика обучения письменной речи</w:t>
            </w:r>
          </w:p>
          <w:p>
            <w:pPr>
              <w:jc w:val="center"/>
              <w:spacing w:after="0" w:line="240" w:lineRule="auto"/>
              <w:rPr>
                <w:sz w:val="22"/>
                <w:szCs w:val="22"/>
              </w:rPr>
            </w:pPr>
            <w:r>
              <w:rPr>
                <w:rFonts w:ascii="Times New Roman" w:hAnsi="Times New Roman" w:cs="Times New Roman"/>
                <w:color w:val="#000000"/>
                <w:sz w:val="22"/>
                <w:szCs w:val="22"/>
              </w:rPr>
              <w:t> Организация внеурочной деятельности в основной и старшей школе</w:t>
            </w:r>
          </w:p>
          <w:p>
            <w:pPr>
              <w:jc w:val="center"/>
              <w:spacing w:after="0" w:line="240" w:lineRule="auto"/>
              <w:rPr>
                <w:sz w:val="22"/>
                <w:szCs w:val="22"/>
              </w:rPr>
            </w:pPr>
            <w:r>
              <w:rPr>
                <w:rFonts w:ascii="Times New Roman" w:hAnsi="Times New Roman" w:cs="Times New Roman"/>
                <w:color w:val="#000000"/>
                <w:sz w:val="22"/>
                <w:szCs w:val="22"/>
              </w:rPr>
              <w:t> Производственная (педагогическая) практика (тьюторская)</w:t>
            </w:r>
          </w:p>
          <w:p>
            <w:pPr>
              <w:jc w:val="center"/>
              <w:spacing w:after="0" w:line="240" w:lineRule="auto"/>
              <w:rPr>
                <w:sz w:val="22"/>
                <w:szCs w:val="22"/>
              </w:rPr>
            </w:pPr>
            <w:r>
              <w:rPr>
                <w:rFonts w:ascii="Times New Roman" w:hAnsi="Times New Roman" w:cs="Times New Roman"/>
                <w:color w:val="#000000"/>
                <w:sz w:val="22"/>
                <w:szCs w:val="22"/>
              </w:rPr>
              <w:t> Психология воспитательных практик</w:t>
            </w:r>
          </w:p>
          <w:p>
            <w:pPr>
              <w:jc w:val="center"/>
              <w:spacing w:after="0" w:line="240" w:lineRule="auto"/>
              <w:rPr>
                <w:sz w:val="22"/>
                <w:szCs w:val="22"/>
              </w:rPr>
            </w:pPr>
            <w:r>
              <w:rPr>
                <w:rFonts w:ascii="Times New Roman" w:hAnsi="Times New Roman" w:cs="Times New Roman"/>
                <w:color w:val="#000000"/>
                <w:sz w:val="22"/>
                <w:szCs w:val="22"/>
              </w:rPr>
              <w:t> Технологии организации самостоятельной работы обучающихся на уроках русского языка</w:t>
            </w:r>
          </w:p>
          <w:p>
            <w:pPr>
              <w:jc w:val="center"/>
              <w:spacing w:after="0" w:line="240" w:lineRule="auto"/>
              <w:rPr>
                <w:sz w:val="22"/>
                <w:szCs w:val="22"/>
              </w:rPr>
            </w:pPr>
            <w:r>
              <w:rPr>
                <w:rFonts w:ascii="Times New Roman" w:hAnsi="Times New Roman" w:cs="Times New Roman"/>
                <w:color w:val="#000000"/>
                <w:sz w:val="22"/>
                <w:szCs w:val="22"/>
              </w:rPr>
              <w:t> Методика подготовки к олимпиадам различного уровня по русскому языку</w:t>
            </w:r>
          </w:p>
          <w:p>
            <w:pPr>
              <w:jc w:val="center"/>
              <w:spacing w:after="0" w:line="240" w:lineRule="auto"/>
              <w:rPr>
                <w:sz w:val="22"/>
                <w:szCs w:val="22"/>
              </w:rPr>
            </w:pPr>
            <w:r>
              <w:rPr>
                <w:rFonts w:ascii="Times New Roman" w:hAnsi="Times New Roman" w:cs="Times New Roman"/>
                <w:color w:val="#000000"/>
                <w:sz w:val="22"/>
                <w:szCs w:val="22"/>
              </w:rPr>
              <w:t> Обучение лиц с ОВЗ</w:t>
            </w:r>
          </w:p>
          <w:p>
            <w:pPr>
              <w:jc w:val="center"/>
              <w:spacing w:after="0" w:line="240" w:lineRule="auto"/>
              <w:rPr>
                <w:sz w:val="22"/>
                <w:szCs w:val="22"/>
              </w:rPr>
            </w:pPr>
            <w:r>
              <w:rPr>
                <w:rFonts w:ascii="Times New Roman" w:hAnsi="Times New Roman" w:cs="Times New Roman"/>
                <w:color w:val="#000000"/>
                <w:sz w:val="22"/>
                <w:szCs w:val="22"/>
              </w:rPr>
              <w:t> Организация подготовки к ГИА по русскому языку</w:t>
            </w:r>
          </w:p>
          <w:p>
            <w:pPr>
              <w:jc w:val="center"/>
              <w:spacing w:after="0" w:line="240" w:lineRule="auto"/>
              <w:rPr>
                <w:sz w:val="22"/>
                <w:szCs w:val="22"/>
              </w:rPr>
            </w:pPr>
            <w:r>
              <w:rPr>
                <w:rFonts w:ascii="Times New Roman" w:hAnsi="Times New Roman" w:cs="Times New Roman"/>
                <w:color w:val="#000000"/>
                <w:sz w:val="22"/>
                <w:szCs w:val="22"/>
              </w:rPr>
              <w:t> Технология и организация воспитательных практик</w:t>
            </w:r>
          </w:p>
          <w:p>
            <w:pPr>
              <w:jc w:val="center"/>
              <w:spacing w:after="0" w:line="240" w:lineRule="auto"/>
              <w:rPr>
                <w:sz w:val="22"/>
                <w:szCs w:val="22"/>
              </w:rPr>
            </w:pPr>
            <w:r>
              <w:rPr>
                <w:rFonts w:ascii="Times New Roman" w:hAnsi="Times New Roman" w:cs="Times New Roman"/>
                <w:color w:val="#000000"/>
                <w:sz w:val="22"/>
                <w:szCs w:val="22"/>
              </w:rPr>
              <w:t> Финансовый практикум</w:t>
            </w:r>
          </w:p>
          <w:p>
            <w:pPr>
              <w:jc w:val="center"/>
              <w:spacing w:after="0" w:line="240" w:lineRule="auto"/>
              <w:rPr>
                <w:sz w:val="22"/>
                <w:szCs w:val="22"/>
              </w:rPr>
            </w:pPr>
            <w:r>
              <w:rPr>
                <w:rFonts w:ascii="Times New Roman" w:hAnsi="Times New Roman" w:cs="Times New Roman"/>
                <w:color w:val="#000000"/>
                <w:sz w:val="22"/>
                <w:szCs w:val="22"/>
              </w:rPr>
              <w:t> Лингвистический анализ текста</w:t>
            </w:r>
          </w:p>
          <w:p>
            <w:pPr>
              <w:jc w:val="center"/>
              <w:spacing w:after="0" w:line="240" w:lineRule="auto"/>
              <w:rPr>
                <w:sz w:val="22"/>
                <w:szCs w:val="22"/>
              </w:rPr>
            </w:pPr>
            <w:r>
              <w:rPr>
                <w:rFonts w:ascii="Times New Roman" w:hAnsi="Times New Roman" w:cs="Times New Roman"/>
                <w:color w:val="#000000"/>
                <w:sz w:val="22"/>
                <w:szCs w:val="22"/>
              </w:rPr>
              <w:t> Научно-исследовательская работа</w:t>
            </w:r>
          </w:p>
          <w:p>
            <w:pPr>
              <w:jc w:val="center"/>
              <w:spacing w:after="0" w:line="240" w:lineRule="auto"/>
              <w:rPr>
                <w:sz w:val="22"/>
                <w:szCs w:val="22"/>
              </w:rPr>
            </w:pPr>
            <w:r>
              <w:rPr>
                <w:rFonts w:ascii="Times New Roman" w:hAnsi="Times New Roman" w:cs="Times New Roman"/>
                <w:color w:val="#000000"/>
                <w:sz w:val="22"/>
                <w:szCs w:val="22"/>
              </w:rPr>
              <w:t> Применение активных методов обучения на уроках в основной и старшей школе</w:t>
            </w:r>
          </w:p>
          <w:p>
            <w:pPr>
              <w:jc w:val="center"/>
              <w:spacing w:after="0" w:line="240" w:lineRule="auto"/>
              <w:rPr>
                <w:sz w:val="22"/>
                <w:szCs w:val="22"/>
              </w:rPr>
            </w:pPr>
            <w:r>
              <w:rPr>
                <w:rFonts w:ascii="Times New Roman" w:hAnsi="Times New Roman" w:cs="Times New Roman"/>
                <w:color w:val="#000000"/>
                <w:sz w:val="22"/>
                <w:szCs w:val="22"/>
              </w:rPr>
              <w:t> Проектная деятельность в основной и старшей школе</w:t>
            </w:r>
          </w:p>
          <w:p>
            <w:pPr>
              <w:jc w:val="center"/>
              <w:spacing w:after="0" w:line="240" w:lineRule="auto"/>
              <w:rPr>
                <w:sz w:val="22"/>
                <w:szCs w:val="22"/>
              </w:rPr>
            </w:pPr>
            <w:r>
              <w:rPr>
                <w:rFonts w:ascii="Times New Roman" w:hAnsi="Times New Roman" w:cs="Times New Roman"/>
                <w:color w:val="#000000"/>
                <w:sz w:val="22"/>
                <w:szCs w:val="22"/>
              </w:rPr>
              <w:t> Производственная (педагогическая) практика (преподавательская)</w:t>
            </w:r>
          </w:p>
          <w:p>
            <w:pPr>
              <w:jc w:val="center"/>
              <w:spacing w:after="0" w:line="240" w:lineRule="auto"/>
              <w:rPr>
                <w:sz w:val="22"/>
                <w:szCs w:val="22"/>
              </w:rPr>
            </w:pPr>
            <w:r>
              <w:rPr>
                <w:rFonts w:ascii="Times New Roman" w:hAnsi="Times New Roman" w:cs="Times New Roman"/>
                <w:color w:val="#000000"/>
                <w:sz w:val="22"/>
                <w:szCs w:val="22"/>
              </w:rPr>
              <w:t> Управление формированием универсальных учебных действий</w:t>
            </w:r>
          </w:p>
          <w:p>
            <w:pPr>
              <w:jc w:val="center"/>
              <w:spacing w:after="0" w:line="240" w:lineRule="auto"/>
              <w:rPr>
                <w:sz w:val="22"/>
                <w:szCs w:val="22"/>
              </w:rPr>
            </w:pPr>
            <w:r>
              <w:rPr>
                <w:rFonts w:ascii="Times New Roman" w:hAnsi="Times New Roman" w:cs="Times New Roman"/>
                <w:color w:val="#000000"/>
                <w:sz w:val="22"/>
                <w:szCs w:val="22"/>
              </w:rPr>
              <w:t> Учебная (технологическая) практика</w:t>
            </w:r>
          </w:p>
          <w:p>
            <w:pPr>
              <w:jc w:val="center"/>
              <w:spacing w:after="0" w:line="240" w:lineRule="auto"/>
              <w:rPr>
                <w:sz w:val="22"/>
                <w:szCs w:val="22"/>
              </w:rPr>
            </w:pPr>
            <w:r>
              <w:rPr>
                <w:rFonts w:ascii="Times New Roman" w:hAnsi="Times New Roman" w:cs="Times New Roman"/>
                <w:color w:val="#000000"/>
                <w:sz w:val="22"/>
                <w:szCs w:val="22"/>
              </w:rPr>
              <w:t> Государственный экзамен</w:t>
            </w:r>
          </w:p>
          <w:p>
            <w:pPr>
              <w:jc w:val="center"/>
              <w:spacing w:after="0" w:line="240" w:lineRule="auto"/>
              <w:rPr>
                <w:sz w:val="22"/>
                <w:szCs w:val="22"/>
              </w:rPr>
            </w:pPr>
            <w:r>
              <w:rPr>
                <w:rFonts w:ascii="Times New Roman" w:hAnsi="Times New Roman" w:cs="Times New Roman"/>
                <w:color w:val="#000000"/>
                <w:sz w:val="22"/>
                <w:szCs w:val="22"/>
              </w:rPr>
              <w:t> Защита выпускной квалификационной работы</w:t>
            </w:r>
          </w:p>
          <w:p>
            <w:pPr>
              <w:jc w:val="center"/>
              <w:spacing w:after="0" w:line="240" w:lineRule="auto"/>
              <w:rPr>
                <w:sz w:val="22"/>
                <w:szCs w:val="22"/>
              </w:rPr>
            </w:pPr>
            <w:r>
              <w:rPr>
                <w:rFonts w:ascii="Times New Roman" w:hAnsi="Times New Roman" w:cs="Times New Roman"/>
                <w:color w:val="#000000"/>
                <w:sz w:val="22"/>
                <w:szCs w:val="22"/>
              </w:rPr>
              <w:t> Производственная (преддипломная) практика</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ПК-9, ПК-4, ОПК-8, ОПК-7, ОПК-6, ОПК-5, ОПК-3, УК-6, УК-3</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1125.872"/>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607"/>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7 зачетных единиц – 252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223</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416.7446"/>
        </w:trPr>
        <w:tc>
          <w:tcPr>
            <w:tcW w:w="3970" w:type="dxa"/>
          </w:tcPr>
          <w:p/>
        </w:tc>
        <w:tc>
          <w:tcPr>
            <w:tcW w:w="3828" w:type="dxa"/>
          </w:tcPr>
          <w:p/>
        </w:tc>
        <w:tc>
          <w:tcPr>
            <w:tcW w:w="852" w:type="dxa"/>
          </w:tcPr>
          <w:p/>
        </w:tc>
        <w:tc>
          <w:tcPr>
            <w:tcW w:w="993" w:type="dxa"/>
          </w:tcP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2</w:t>
            </w:r>
          </w:p>
        </w:tc>
      </w:tr>
      <w:tr>
        <w:trPr>
          <w:trHeight w:hRule="exact" w:val="277.8304"/>
        </w:trPr>
        <w:tc>
          <w:tcPr>
            <w:tcW w:w="3970" w:type="dxa"/>
          </w:tcPr>
          <w:p/>
        </w:tc>
        <w:tc>
          <w:tcPr>
            <w:tcW w:w="3828" w:type="dxa"/>
          </w:tcPr>
          <w:p/>
        </w:tc>
        <w:tc>
          <w:tcPr>
            <w:tcW w:w="852" w:type="dxa"/>
          </w:tcPr>
          <w:p/>
        </w:tc>
        <w:tc>
          <w:tcPr>
            <w:tcW w:w="993" w:type="dxa"/>
          </w:tcPr>
          <w:p/>
        </w:tc>
      </w:tr>
      <w:tr>
        <w:trPr>
          <w:trHeight w:hRule="exact" w:val="1340.052"/>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85.06"/>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
        </w:trPr>
        <w:tc>
          <w:tcPr>
            <w:tcW w:w="5671" w:type="dxa"/>
          </w:tcPr>
          <w:p/>
        </w:tc>
        <w:tc>
          <w:tcPr>
            <w:tcW w:w="1702" w:type="dxa"/>
          </w:tcPr>
          <w:p/>
        </w:tc>
        <w:tc>
          <w:tcPr>
            <w:tcW w:w="1135"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3"/>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Место общей психологии в структуре психологических дисциплин.</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Предмет психологии в его историческом становлении.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Основные направления в психологической науке.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Методологически принципы психологии.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Психофизиологическая проблема.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Психика, деятельность, сознание.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Предмет психологии в его историческом становлении.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Основные направления в психологической науке.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Методологически принципы психологии.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Психофизиологическая проблема.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Психика, деятельность, сознание.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153</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0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252</w:t>
            </w:r>
          </w:p>
        </w:tc>
      </w:tr>
      <w:tr>
        <w:trPr>
          <w:trHeight w:hRule="exact" w:val="7558.594"/>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9480.765"/>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2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Место общей психологии в структуре психологических дисциплин.</w:t>
            </w:r>
          </w:p>
        </w:tc>
      </w:tr>
      <w:tr>
        <w:trPr>
          <w:trHeight w:hRule="exact" w:val="277.8304"/>
        </w:trPr>
        <w:tc>
          <w:tcPr>
            <w:tcW w:w="9654" w:type="dxa"/>
            <w:tcBorders>
</w:tcBorders>
            <w:vMerge/>
            <w:shd w:val="clear" w:color="#000000" w:fill="#FFFFFF"/>
            <w:vAlign w:val="top"/>
            <w:tcMar>
              <w:left w:w="34" w:type="dxa"/>
              <w:right w:w="34" w:type="dxa"/>
            </w:tcMar>
          </w:tcP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Определение психологии как науки о человеке. Психические процессы, свойства состояния. Психологические факты, явления, процессы и закономерности. Основные проблемы и задачи психологии. Соотношение житейской и научной психологии. Структура психологической науки.</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Предмет психологии в его историческом становлении.</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Психологические знания в древности, их отражение в мифологии. Развитие психологии в античную эпоху (Платон, Аристотель, Гиппократ). Психологические идеи в трудах мыслителей Нового времени (Р.Декарт, Спиноза, Д. Локк, И.Кант и др.).</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Основные направления в психологической науке.</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Становление психологии как самостоятельной науки во второй половине XIX в Психология сознания - первая научная школа в психологии. Формирование основных теоретико-методологических течений зарубежной психологии. Фрейдизм и психоаналитическая традиция в психологии. Бихевиоризм и необихевиоризм. Гештальт- теория и когнитивная психология. Гуманистическая психология.</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Методологически принципы психологии.</w:t>
            </w:r>
          </w:p>
        </w:tc>
      </w:tr>
      <w:tr>
        <w:trPr>
          <w:trHeight w:hRule="exact" w:val="540.225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и значение методологии. Типы методологий и смена методологических</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парадигм в науке. Методологические принципы отечественной психологии: принципы активности, единства сознания и деятельности, системности, принцип деятельности, принцип развития, принцип субъекта. Методология и метод. Методы психологического исследования: теоретические методы, методы сбора информации, методы анализа и интерпретации информации. Организационные методы в психологическом исследовании. Специфика методов теоретической, экспериментальной и прикладной психологии.</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Психофизиологическая проблема.</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Психика и мозг. Мозг и основные принципы его строения и функционирования. Структура мозга. Функциональная асимметрия и функциональная локализация. Нервная клетка и ее строение. Специализация нервных клеток. Основные нейрофизиологические механизмы психической деятельности. Строение мозга и проблема уровня психического развития. Нарушения деятельности мозга и их последствия. Основные подходы к решению</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Психика, деятельность, сознание.</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Психологическая теория деятельности.Возникновение, развитие и существование психики человека в деятельности. Понятие деятельности. Единство сознания и поведения в деятельности. Побудительная и исполнительская сторона деятельности. Структурные единицы деятельности: особая деятельность, действие, операция, психофизиологическая функция. Деятельностный и субъектнодеятельностный подходы. Понятие потребности, потребности биогеннные и социогенные. Предмет потребности. Опредмечивание и основные этапы существования потребности. Мотивы, их виды.</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Предмет психологии в его историческом становлении.</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см. методические указания</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Основные направления в психологической науке.</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см. методические указания</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Методологически принципы психологии.</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см. методические указания</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Психофизиологическая проблема.</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см. методические указания</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Психика, деятельность, сознание.</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641.81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«Психология» / В.Г. Пинигин.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401"/>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Общая</w:t>
            </w:r>
            <w:r>
              <w:rPr/>
              <w:t xml:space="preserve"> </w:t>
            </w:r>
            <w:r>
              <w:rPr>
                <w:rFonts w:ascii="Times New Roman" w:hAnsi="Times New Roman" w:cs="Times New Roman"/>
                <w:color w:val="#000000"/>
                <w:sz w:val="24"/>
                <w:szCs w:val="24"/>
              </w:rPr>
              <w:t>психология</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Том</w:t>
            </w:r>
            <w:r>
              <w:rPr/>
              <w:t xml:space="preserve"> </w:t>
            </w:r>
            <w:r>
              <w:rPr>
                <w:rFonts w:ascii="Times New Roman" w:hAnsi="Times New Roman" w:cs="Times New Roman"/>
                <w:color w:val="#000000"/>
                <w:sz w:val="24"/>
                <w:szCs w:val="24"/>
              </w:rPr>
              <w:t>II</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4</w:t>
            </w:r>
            <w:r>
              <w:rPr/>
              <w:t xml:space="preserve"> </w:t>
            </w:r>
            <w:r>
              <w:rPr>
                <w:rFonts w:ascii="Times New Roman" w:hAnsi="Times New Roman" w:cs="Times New Roman"/>
                <w:color w:val="#000000"/>
                <w:sz w:val="24"/>
                <w:szCs w:val="24"/>
              </w:rPr>
              <w:t>кн.</w:t>
            </w:r>
            <w:r>
              <w:rPr/>
              <w:t xml:space="preserve"> </w:t>
            </w:r>
            <w:r>
              <w:rPr>
                <w:rFonts w:ascii="Times New Roman" w:hAnsi="Times New Roman" w:cs="Times New Roman"/>
                <w:color w:val="#000000"/>
                <w:sz w:val="24"/>
                <w:szCs w:val="24"/>
              </w:rPr>
              <w:t>Книга</w:t>
            </w:r>
            <w:r>
              <w:rPr/>
              <w:t xml:space="preserve"> </w:t>
            </w: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Воображение</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мышление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Немов</w:t>
            </w:r>
            <w:r>
              <w:rPr/>
              <w:t xml:space="preserve"> </w:t>
            </w:r>
            <w:r>
              <w:rPr>
                <w:rFonts w:ascii="Times New Roman" w:hAnsi="Times New Roman" w:cs="Times New Roman"/>
                <w:color w:val="#000000"/>
                <w:sz w:val="24"/>
                <w:szCs w:val="24"/>
              </w:rPr>
              <w:t>Р.</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6-е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Издательство</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224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978-5-534-02394-7.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https://www.biblio-online.ru/bcode/434319</w:t>
            </w:r>
            <w:r>
              <w:rPr/>
              <w:t xml:space="preserve"> </w:t>
            </w:r>
          </w:p>
        </w:tc>
      </w:tr>
      <w:tr>
        <w:trPr>
          <w:trHeight w:hRule="exact" w:val="826.1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Общая</w:t>
            </w:r>
            <w:r>
              <w:rPr/>
              <w:t xml:space="preserve"> </w:t>
            </w:r>
            <w:r>
              <w:rPr>
                <w:rFonts w:ascii="Times New Roman" w:hAnsi="Times New Roman" w:cs="Times New Roman"/>
                <w:color w:val="#000000"/>
                <w:sz w:val="24"/>
                <w:szCs w:val="24"/>
              </w:rPr>
              <w:t>психология</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Том</w:t>
            </w:r>
            <w:r>
              <w:rPr/>
              <w:t xml:space="preserve"> </w:t>
            </w:r>
            <w:r>
              <w:rPr>
                <w:rFonts w:ascii="Times New Roman" w:hAnsi="Times New Roman" w:cs="Times New Roman"/>
                <w:color w:val="#000000"/>
                <w:sz w:val="24"/>
                <w:szCs w:val="24"/>
              </w:rPr>
              <w:t>III.</w:t>
            </w:r>
            <w:r>
              <w:rPr/>
              <w:t xml:space="preserve"> </w:t>
            </w:r>
            <w:r>
              <w:rPr>
                <w:rFonts w:ascii="Times New Roman" w:hAnsi="Times New Roman" w:cs="Times New Roman"/>
                <w:color w:val="#000000"/>
                <w:sz w:val="24"/>
                <w:szCs w:val="24"/>
              </w:rPr>
              <w:t>Психология</w:t>
            </w:r>
            <w:r>
              <w:rPr/>
              <w:t xml:space="preserve"> </w:t>
            </w:r>
            <w:r>
              <w:rPr>
                <w:rFonts w:ascii="Times New Roman" w:hAnsi="Times New Roman" w:cs="Times New Roman"/>
                <w:color w:val="#000000"/>
                <w:sz w:val="24"/>
                <w:szCs w:val="24"/>
              </w:rPr>
              <w:t>личности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Немов</w:t>
            </w:r>
            <w:r>
              <w:rPr/>
              <w:t xml:space="preserve"> </w:t>
            </w:r>
            <w:r>
              <w:rPr>
                <w:rFonts w:ascii="Times New Roman" w:hAnsi="Times New Roman" w:cs="Times New Roman"/>
                <w:color w:val="#000000"/>
                <w:sz w:val="24"/>
                <w:szCs w:val="24"/>
              </w:rPr>
              <w:t>Р.</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6-е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739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978-5-9916-1510-5.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https://urait.ru/bcode/382541</w:t>
            </w:r>
            <w:r>
              <w:rPr/>
              <w:t xml:space="preserve"> </w:t>
            </w:r>
          </w:p>
        </w:tc>
      </w:tr>
      <w:tr>
        <w:trPr>
          <w:trHeight w:hRule="exact" w:val="826.1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Общая</w:t>
            </w:r>
            <w:r>
              <w:rPr/>
              <w:t xml:space="preserve"> </w:t>
            </w:r>
            <w:r>
              <w:rPr>
                <w:rFonts w:ascii="Times New Roman" w:hAnsi="Times New Roman" w:cs="Times New Roman"/>
                <w:color w:val="#000000"/>
                <w:sz w:val="24"/>
                <w:szCs w:val="24"/>
              </w:rPr>
              <w:t>психология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Сосновский</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Молчанова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Телегина</w:t>
            </w:r>
            <w:r>
              <w:rPr/>
              <w:t xml:space="preserve"> </w:t>
            </w:r>
            <w:r>
              <w:rPr>
                <w:rFonts w:ascii="Times New Roman" w:hAnsi="Times New Roman" w:cs="Times New Roman"/>
                <w:color w:val="#000000"/>
                <w:sz w:val="24"/>
                <w:szCs w:val="24"/>
              </w:rPr>
              <w:t>Э.</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342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978-5-534-07277-8.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https://urait.ru/bcode/442068</w:t>
            </w:r>
            <w:r>
              <w:rPr/>
              <w:t xml:space="preserve"> </w:t>
            </w:r>
          </w:p>
        </w:tc>
      </w:tr>
      <w:tr>
        <w:trPr>
          <w:trHeight w:hRule="exact" w:val="277.8299"/>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1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Общая</w:t>
            </w:r>
            <w:r>
              <w:rPr/>
              <w:t xml:space="preserve"> </w:t>
            </w:r>
            <w:r>
              <w:rPr>
                <w:rFonts w:ascii="Times New Roman" w:hAnsi="Times New Roman" w:cs="Times New Roman"/>
                <w:color w:val="#000000"/>
                <w:sz w:val="24"/>
                <w:szCs w:val="24"/>
              </w:rPr>
              <w:t>психология.</w:t>
            </w:r>
            <w:r>
              <w:rPr/>
              <w:t xml:space="preserve"> </w:t>
            </w:r>
            <w:r>
              <w:rPr>
                <w:rFonts w:ascii="Times New Roman" w:hAnsi="Times New Roman" w:cs="Times New Roman"/>
                <w:color w:val="#000000"/>
                <w:sz w:val="24"/>
                <w:szCs w:val="24"/>
              </w:rPr>
              <w:t>Практикум</w:t>
            </w:r>
            <w:r>
              <w:rPr/>
              <w:t xml:space="preserve"> </w:t>
            </w:r>
            <w:r>
              <w:rPr>
                <w:rFonts w:ascii="Times New Roman" w:hAnsi="Times New Roman" w:cs="Times New Roman"/>
                <w:color w:val="#000000"/>
                <w:sz w:val="24"/>
                <w:szCs w:val="24"/>
              </w:rPr>
              <w:t>для</w:t>
            </w:r>
            <w:r>
              <w:rPr/>
              <w:t xml:space="preserve"> </w:t>
            </w:r>
            <w:r>
              <w:rPr>
                <w:rFonts w:ascii="Times New Roman" w:hAnsi="Times New Roman" w:cs="Times New Roman"/>
                <w:color w:val="#000000"/>
                <w:sz w:val="24"/>
                <w:szCs w:val="24"/>
              </w:rPr>
              <w:t>самостоятельной</w:t>
            </w:r>
            <w:r>
              <w:rPr/>
              <w:t xml:space="preserve"> </w:t>
            </w:r>
            <w:r>
              <w:rPr>
                <w:rFonts w:ascii="Times New Roman" w:hAnsi="Times New Roman" w:cs="Times New Roman"/>
                <w:color w:val="#000000"/>
                <w:sz w:val="24"/>
                <w:szCs w:val="24"/>
              </w:rPr>
              <w:t>работы</w:t>
            </w:r>
            <w:r>
              <w:rPr/>
              <w:t xml:space="preserve"> </w:t>
            </w:r>
            <w:r>
              <w:rPr>
                <w:rFonts w:ascii="Times New Roman" w:hAnsi="Times New Roman" w:cs="Times New Roman"/>
                <w:color w:val="#000000"/>
                <w:sz w:val="24"/>
                <w:szCs w:val="24"/>
              </w:rPr>
              <w:t>студента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Еромасова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138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978-5-534-06547-3.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https://urait.ru/bcode/437645</w:t>
            </w:r>
            <w:r>
              <w:rPr/>
              <w:t xml:space="preserve"> </w:t>
            </w:r>
          </w:p>
        </w:tc>
      </w:tr>
      <w:tr>
        <w:trPr>
          <w:trHeight w:hRule="exact" w:val="799.386"/>
        </w:trPr>
        <w:tc>
          <w:tcPr>
            <w:tcW w:w="9654" w:type="dxa"/>
            <w:gridSpan w:val="2"/>
            <w:tcBorders>
</w:tcBorders>
            <w:vMerge/>
            <w:shd w:val="clear" w:color="#000000" w:fill="#FFFFFF"/>
            <w:vAlign w:val="top"/>
            <w:tcMar>
              <w:left w:w="34" w:type="dxa"/>
              <w:right w:w="34" w:type="dxa"/>
            </w:tcMar>
          </w:tcP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Общая</w:t>
            </w:r>
            <w:r>
              <w:rPr/>
              <w:t xml:space="preserve"> </w:t>
            </w:r>
            <w:r>
              <w:rPr>
                <w:rFonts w:ascii="Times New Roman" w:hAnsi="Times New Roman" w:cs="Times New Roman"/>
                <w:color w:val="#000000"/>
                <w:sz w:val="24"/>
                <w:szCs w:val="24"/>
              </w:rPr>
              <w:t>психология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Макарова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Издательство</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182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978-5-534-01213-2.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https://www.biblio-online.ru/bcode/431778</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Общая</w:t>
            </w:r>
            <w:r>
              <w:rPr/>
              <w:t xml:space="preserve"> </w:t>
            </w:r>
            <w:r>
              <w:rPr>
                <w:rFonts w:ascii="Times New Roman" w:hAnsi="Times New Roman" w:cs="Times New Roman"/>
                <w:color w:val="#000000"/>
                <w:sz w:val="24"/>
                <w:szCs w:val="24"/>
              </w:rPr>
              <w:t>психология.</w:t>
            </w:r>
            <w:r>
              <w:rPr/>
              <w:t xml:space="preserve"> </w:t>
            </w:r>
            <w:r>
              <w:rPr>
                <w:rFonts w:ascii="Times New Roman" w:hAnsi="Times New Roman" w:cs="Times New Roman"/>
                <w:color w:val="#000000"/>
                <w:sz w:val="24"/>
                <w:szCs w:val="24"/>
              </w:rPr>
              <w:t>Введение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общую</w:t>
            </w:r>
            <w:r>
              <w:rPr/>
              <w:t xml:space="preserve"> </w:t>
            </w:r>
            <w:r>
              <w:rPr>
                <w:rFonts w:ascii="Times New Roman" w:hAnsi="Times New Roman" w:cs="Times New Roman"/>
                <w:color w:val="#000000"/>
                <w:sz w:val="24"/>
                <w:szCs w:val="24"/>
              </w:rPr>
              <w:t>психологию</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Донцов</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Сенкевич</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Луковцева</w:t>
            </w:r>
            <w:r>
              <w:rPr/>
              <w:t xml:space="preserve"> </w:t>
            </w:r>
            <w:r>
              <w:rPr>
                <w:rFonts w:ascii="Times New Roman" w:hAnsi="Times New Roman" w:cs="Times New Roman"/>
                <w:color w:val="#000000"/>
                <w:sz w:val="24"/>
                <w:szCs w:val="24"/>
              </w:rPr>
              <w:t>З.</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Огарь</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178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978-5-534-07159-7.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https://urait.ru/bcode/442176</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8848.076"/>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13815.3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55.5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2162.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989.6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2024-2025_ФГОС3++2024_Бак-ЗФО-ПО(ИЯ)(24)_plx_Психология</dc:title>
  <dc:creator>FastReport.NET</dc:creator>
</cp:coreProperties>
</file>